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20B33" w14:textId="4AF12674" w:rsidR="007148E6" w:rsidRPr="0056500D" w:rsidRDefault="007148E6" w:rsidP="007148E6">
      <w:pPr>
        <w:jc w:val="center"/>
        <w:rPr>
          <w:rFonts w:ascii="Arial Black" w:hAnsi="Arial Black" w:cs="Arial"/>
          <w:b/>
          <w:bCs/>
          <w:sz w:val="24"/>
          <w:szCs w:val="24"/>
          <w:u w:val="single"/>
        </w:rPr>
      </w:pPr>
      <w:r w:rsidRPr="0056500D">
        <w:rPr>
          <w:rFonts w:ascii="Arial Black" w:hAnsi="Arial Black" w:cs="Arial"/>
          <w:b/>
          <w:bCs/>
          <w:sz w:val="24"/>
          <w:szCs w:val="24"/>
          <w:u w:val="single"/>
        </w:rPr>
        <w:t>Abraham Lincoln - Quotes</w:t>
      </w:r>
    </w:p>
    <w:p w14:paraId="0B2CB391" w14:textId="5AF4698F" w:rsidR="00B85A5E" w:rsidRPr="007148E6" w:rsidRDefault="007148E6" w:rsidP="007148E6">
      <w:pPr>
        <w:jc w:val="both"/>
        <w:rPr>
          <w:rFonts w:ascii="Arial Black" w:hAnsi="Arial Black" w:cs="Arial"/>
          <w:bCs/>
          <w:i/>
          <w:sz w:val="24"/>
          <w:szCs w:val="24"/>
        </w:rPr>
      </w:pPr>
      <w:r w:rsidRPr="007148E6">
        <w:rPr>
          <w:rFonts w:ascii="Arial Black" w:hAnsi="Arial Black" w:cs="Arial"/>
          <w:b/>
          <w:color w:val="000000"/>
          <w:sz w:val="24"/>
          <w:szCs w:val="24"/>
          <w:u w:val="single"/>
        </w:rPr>
        <w:t xml:space="preserve">January 27, 1838 </w:t>
      </w:r>
      <w:r w:rsidRPr="007148E6">
        <w:rPr>
          <w:rFonts w:ascii="Arial Black" w:hAnsi="Arial Black" w:cs="Arial"/>
          <w:b/>
          <w:color w:val="000000"/>
          <w:sz w:val="24"/>
          <w:szCs w:val="24"/>
          <w:u w:val="single"/>
        </w:rPr>
        <w:t>-</w:t>
      </w:r>
      <w:r w:rsidRPr="007148E6">
        <w:rPr>
          <w:rFonts w:ascii="Arial Black" w:hAnsi="Arial Black" w:cs="Arial"/>
          <w:color w:val="000000"/>
          <w:sz w:val="24"/>
          <w:szCs w:val="24"/>
        </w:rPr>
        <w:t xml:space="preserve"> </w:t>
      </w:r>
      <w:r w:rsidRPr="007148E6">
        <w:rPr>
          <w:rFonts w:ascii="Arial Black" w:hAnsi="Arial Black" w:cs="Arial"/>
          <w:b/>
          <w:bCs/>
          <w:sz w:val="24"/>
          <w:szCs w:val="24"/>
        </w:rPr>
        <w:t xml:space="preserve">At what point then is the approach of danger to be expected? I answer, if it ever </w:t>
      </w:r>
      <w:proofErr w:type="gramStart"/>
      <w:r w:rsidRPr="007148E6">
        <w:rPr>
          <w:rFonts w:ascii="Arial Black" w:hAnsi="Arial Black" w:cs="Arial"/>
          <w:b/>
          <w:bCs/>
          <w:sz w:val="24"/>
          <w:szCs w:val="24"/>
        </w:rPr>
        <w:t>reach</w:t>
      </w:r>
      <w:proofErr w:type="gramEnd"/>
      <w:r w:rsidRPr="007148E6">
        <w:rPr>
          <w:rFonts w:ascii="Arial Black" w:hAnsi="Arial Black" w:cs="Arial"/>
          <w:b/>
          <w:bCs/>
          <w:sz w:val="24"/>
          <w:szCs w:val="24"/>
        </w:rPr>
        <w:t xml:space="preserve"> us, it must spring up amongst us. It cannot come from abroad. If destruction be our lot, we must ourselves be its author and finisher. As a nation of freemen, we must live through all time, or die by suicide.</w:t>
      </w:r>
      <w:r w:rsidRPr="007148E6">
        <w:rPr>
          <w:rFonts w:ascii="Arial Black" w:hAnsi="Arial Black" w:cs="Arial"/>
          <w:b/>
          <w:bCs/>
          <w:sz w:val="24"/>
          <w:szCs w:val="24"/>
        </w:rPr>
        <w:t xml:space="preserve"> </w:t>
      </w:r>
      <w:r w:rsidR="000F13E8">
        <w:rPr>
          <w:rFonts w:ascii="Arial Black" w:hAnsi="Arial Black" w:cs="Arial"/>
          <w:b/>
          <w:bCs/>
          <w:sz w:val="24"/>
          <w:szCs w:val="24"/>
        </w:rPr>
        <w:t xml:space="preserve">Added to this quote - </w:t>
      </w:r>
      <w:r w:rsidRPr="007148E6">
        <w:rPr>
          <w:rFonts w:ascii="Arial Black" w:hAnsi="Arial Black" w:cs="Arial"/>
          <w:bCs/>
          <w:i/>
          <w:sz w:val="24"/>
          <w:szCs w:val="24"/>
        </w:rPr>
        <w:t>(O God, Help us!)</w:t>
      </w:r>
    </w:p>
    <w:p w14:paraId="57818811" w14:textId="56FC6C32" w:rsidR="007148E6" w:rsidRDefault="007148E6" w:rsidP="007148E6">
      <w:pPr>
        <w:rPr>
          <w:rFonts w:ascii="Arial Black" w:hAnsi="Arial Black"/>
          <w:sz w:val="24"/>
          <w:szCs w:val="24"/>
        </w:rPr>
      </w:pPr>
      <w:r w:rsidRPr="007148E6">
        <w:rPr>
          <w:rFonts w:ascii="Arial Black" w:hAnsi="Arial Black" w:cs="Arial"/>
          <w:b/>
          <w:bCs/>
          <w:color w:val="000000"/>
          <w:sz w:val="24"/>
          <w:szCs w:val="24"/>
        </w:rPr>
        <w:t>Always bear in mind that your own resolution to succeed, is more important than any other one thing.</w:t>
      </w:r>
      <w:r w:rsidR="000F13E8">
        <w:rPr>
          <w:rFonts w:ascii="Arial Black" w:hAnsi="Arial Black" w:cs="Arial"/>
          <w:b/>
          <w:bCs/>
          <w:color w:val="000000"/>
          <w:sz w:val="24"/>
          <w:szCs w:val="24"/>
        </w:rPr>
        <w:t xml:space="preserve"> Added to this quote - (</w:t>
      </w:r>
      <w:r w:rsidR="000F13E8">
        <w:rPr>
          <w:rFonts w:ascii="Arial Black" w:hAnsi="Arial Black" w:cs="Arial"/>
          <w:b/>
          <w:bCs/>
          <w:i/>
          <w:color w:val="000000"/>
          <w:sz w:val="24"/>
          <w:szCs w:val="24"/>
        </w:rPr>
        <w:t>There is no True Success without God!)</w:t>
      </w:r>
      <w:r w:rsidRPr="007148E6">
        <w:rPr>
          <w:rFonts w:ascii="Arial Black" w:hAnsi="Arial Black" w:cs="Arial"/>
          <w:color w:val="000000"/>
          <w:sz w:val="24"/>
          <w:szCs w:val="24"/>
        </w:rPr>
        <w:br/>
        <w:t xml:space="preserve">--November 5, 1855 </w:t>
      </w:r>
      <w:hyperlink r:id="rId5" w:history="1">
        <w:r w:rsidRPr="007148E6">
          <w:rPr>
            <w:rStyle w:val="Hyperlink"/>
            <w:rFonts w:ascii="Arial Black" w:hAnsi="Arial Black" w:cs="Arial"/>
            <w:color w:val="0066CC"/>
            <w:sz w:val="24"/>
            <w:szCs w:val="24"/>
          </w:rPr>
          <w:t xml:space="preserve">Letter to </w:t>
        </w:r>
        <w:proofErr w:type="spellStart"/>
        <w:r w:rsidRPr="007148E6">
          <w:rPr>
            <w:rStyle w:val="Hyperlink"/>
            <w:rFonts w:ascii="Arial Black" w:hAnsi="Arial Black" w:cs="Arial"/>
            <w:color w:val="0066CC"/>
            <w:sz w:val="24"/>
            <w:szCs w:val="24"/>
          </w:rPr>
          <w:t>Isham</w:t>
        </w:r>
        <w:proofErr w:type="spellEnd"/>
        <w:r w:rsidRPr="007148E6">
          <w:rPr>
            <w:rStyle w:val="Hyperlink"/>
            <w:rFonts w:ascii="Arial Black" w:hAnsi="Arial Black" w:cs="Arial"/>
            <w:color w:val="0066CC"/>
            <w:sz w:val="24"/>
            <w:szCs w:val="24"/>
          </w:rPr>
          <w:t xml:space="preserve"> </w:t>
        </w:r>
        <w:proofErr w:type="spellStart"/>
        <w:r w:rsidRPr="007148E6">
          <w:rPr>
            <w:rStyle w:val="Hyperlink"/>
            <w:rFonts w:ascii="Arial Black" w:hAnsi="Arial Black" w:cs="Arial"/>
            <w:color w:val="0066CC"/>
            <w:sz w:val="24"/>
            <w:szCs w:val="24"/>
          </w:rPr>
          <w:t>Reavis</w:t>
        </w:r>
        <w:proofErr w:type="spellEnd"/>
      </w:hyperlink>
    </w:p>
    <w:p w14:paraId="79BE539F" w14:textId="0EE20F30" w:rsidR="007148E6" w:rsidRDefault="00BF4A15" w:rsidP="007148E6">
      <w:pPr>
        <w:rPr>
          <w:rFonts w:ascii="Arial Black" w:hAnsi="Arial Black" w:cs="Arial"/>
          <w:color w:val="000000"/>
          <w:sz w:val="24"/>
          <w:szCs w:val="24"/>
        </w:rPr>
      </w:pPr>
      <w:r w:rsidRPr="0056500D">
        <w:rPr>
          <w:rFonts w:ascii="Arial Black" w:hAnsi="Arial Black" w:cs="Arial"/>
          <w:b/>
          <w:bCs/>
          <w:color w:val="000000"/>
          <w:sz w:val="24"/>
          <w:szCs w:val="24"/>
        </w:rPr>
        <w:t>And having thus chosen our course, without guile, and with pure purpose, let us renew our trust in God, and go forward without fear</w:t>
      </w:r>
      <w:r w:rsidRPr="0056500D">
        <w:rPr>
          <w:rFonts w:ascii="Arial Black" w:hAnsi="Arial Black" w:cs="Arial"/>
          <w:b/>
          <w:bCs/>
          <w:color w:val="000000"/>
          <w:sz w:val="24"/>
          <w:szCs w:val="24"/>
        </w:rPr>
        <w:t>.</w:t>
      </w:r>
      <w:r w:rsidRPr="0056500D">
        <w:rPr>
          <w:rFonts w:ascii="Arial Black" w:hAnsi="Arial Black" w:cs="Arial"/>
          <w:color w:val="000000"/>
          <w:sz w:val="24"/>
          <w:szCs w:val="24"/>
        </w:rPr>
        <w:br/>
        <w:t>--July 4, 1861 Message to Congress</w:t>
      </w:r>
    </w:p>
    <w:p w14:paraId="2846073C" w14:textId="6995C7B9" w:rsidR="000F13E8" w:rsidRPr="000F13E8" w:rsidRDefault="000F13E8" w:rsidP="000F13E8">
      <w:pPr>
        <w:jc w:val="center"/>
        <w:rPr>
          <w:rFonts w:ascii="Arial Black" w:hAnsi="Arial Black"/>
          <w:color w:val="000000"/>
          <w:sz w:val="24"/>
          <w:szCs w:val="24"/>
          <w:u w:val="single"/>
          <w:shd w:val="clear" w:color="auto" w:fill="FFFFFF"/>
        </w:rPr>
      </w:pPr>
      <w:r>
        <w:rPr>
          <w:rFonts w:ascii="Arial Black" w:hAnsi="Arial Black"/>
          <w:color w:val="000000"/>
          <w:sz w:val="24"/>
          <w:szCs w:val="24"/>
          <w:u w:val="single"/>
          <w:shd w:val="clear" w:color="auto" w:fill="FFFFFF"/>
        </w:rPr>
        <w:t>Ministers</w:t>
      </w:r>
    </w:p>
    <w:p w14:paraId="766C52A0" w14:textId="77777777" w:rsidR="000F13E8" w:rsidRDefault="0056500D" w:rsidP="000F13E8">
      <w:pPr>
        <w:rPr>
          <w:rFonts w:ascii="Arial Black" w:hAnsi="Arial Black" w:cs="Arial"/>
          <w:color w:val="000000"/>
          <w:sz w:val="24"/>
          <w:szCs w:val="24"/>
          <w:u w:val="single"/>
        </w:rPr>
      </w:pPr>
      <w:r w:rsidRPr="0056500D">
        <w:rPr>
          <w:rFonts w:ascii="Arial Black" w:hAnsi="Arial Black"/>
          <w:color w:val="000000"/>
          <w:sz w:val="24"/>
          <w:szCs w:val="24"/>
          <w:shd w:val="clear" w:color="auto" w:fill="FFFFFF"/>
        </w:rPr>
        <w:t>Christ is the humility of God embodied in human nature; the Eternal Love humbling itself, clothing itself in the garb of meekness and gentleness, to win and serve and save us.</w:t>
      </w:r>
      <w:r w:rsidR="000F13E8">
        <w:rPr>
          <w:rFonts w:ascii="Arial Black" w:hAnsi="Arial Black"/>
          <w:color w:val="000000"/>
          <w:sz w:val="24"/>
          <w:szCs w:val="24"/>
          <w:shd w:val="clear" w:color="auto" w:fill="FFFFFF"/>
        </w:rPr>
        <w:t xml:space="preserve"> </w:t>
      </w:r>
      <w:r w:rsidR="000F13E8">
        <w:rPr>
          <w:rFonts w:ascii="Arial Black" w:hAnsi="Arial Black" w:cs="Arial"/>
          <w:color w:val="000000"/>
          <w:sz w:val="24"/>
          <w:szCs w:val="24"/>
          <w:u w:val="single"/>
        </w:rPr>
        <w:t>Andrew Murray</w:t>
      </w:r>
    </w:p>
    <w:p w14:paraId="030C4DA2" w14:textId="34AAC288" w:rsidR="0056500D" w:rsidRPr="0056500D" w:rsidRDefault="0056500D" w:rsidP="000F13E8">
      <w:pPr>
        <w:rPr>
          <w:rFonts w:ascii="Arial Black" w:hAnsi="Arial Black" w:cs="Arial"/>
          <w:b/>
          <w:color w:val="000000"/>
          <w:sz w:val="24"/>
          <w:szCs w:val="24"/>
        </w:rPr>
      </w:pPr>
      <w:r w:rsidRPr="0056500D">
        <w:rPr>
          <w:rFonts w:ascii="Arial Black" w:hAnsi="Arial Black"/>
          <w:color w:val="000000"/>
          <w:sz w:val="24"/>
          <w:szCs w:val="24"/>
          <w:bdr w:val="none" w:sz="0" w:space="0" w:color="auto" w:frame="1"/>
        </w:rPr>
        <w:br/>
      </w:r>
      <w:r w:rsidRPr="0056500D">
        <w:rPr>
          <w:rFonts w:ascii="Arial Black" w:hAnsi="Arial Black" w:cs="Arial"/>
          <w:b/>
          <w:color w:val="212121"/>
          <w:sz w:val="24"/>
          <w:szCs w:val="24"/>
        </w:rPr>
        <w:t xml:space="preserve">“God save us from living in comfort while sinners are sinking into hell.” – </w:t>
      </w:r>
      <w:r w:rsidRPr="0056500D">
        <w:rPr>
          <w:rStyle w:val="Emphasis"/>
          <w:rFonts w:ascii="Arial Black" w:hAnsi="Arial Black" w:cs="Arial"/>
          <w:b/>
          <w:color w:val="212121"/>
          <w:sz w:val="24"/>
          <w:szCs w:val="24"/>
        </w:rPr>
        <w:t>Charles Spurgeon</w:t>
      </w:r>
    </w:p>
    <w:p w14:paraId="1E78DAAE" w14:textId="77777777" w:rsidR="000F13E8" w:rsidRDefault="0056500D" w:rsidP="000F13E8">
      <w:pPr>
        <w:spacing w:before="225" w:after="225" w:line="240" w:lineRule="auto"/>
        <w:rPr>
          <w:rFonts w:ascii="Arial Black" w:eastAsia="Times New Roman" w:hAnsi="Arial Black" w:cs="Arial"/>
          <w:i/>
          <w:iCs/>
          <w:color w:val="212121"/>
          <w:sz w:val="24"/>
          <w:szCs w:val="24"/>
        </w:rPr>
      </w:pPr>
      <w:r w:rsidRPr="0056500D">
        <w:rPr>
          <w:rFonts w:ascii="Arial Black" w:eastAsia="Times New Roman" w:hAnsi="Arial Black" w:cs="Arial"/>
          <w:color w:val="212121"/>
          <w:sz w:val="24"/>
          <w:szCs w:val="24"/>
        </w:rPr>
        <w:t xml:space="preserve">“If you have no joy there’s a leak in your Christianity somewhere.” – </w:t>
      </w:r>
      <w:r w:rsidRPr="0056500D">
        <w:rPr>
          <w:rFonts w:ascii="Arial Black" w:eastAsia="Times New Roman" w:hAnsi="Arial Black" w:cs="Arial"/>
          <w:i/>
          <w:iCs/>
          <w:color w:val="212121"/>
          <w:sz w:val="24"/>
          <w:szCs w:val="24"/>
        </w:rPr>
        <w:t>Billy Sunday</w:t>
      </w:r>
    </w:p>
    <w:p w14:paraId="0E847254" w14:textId="64E5731D" w:rsidR="000F13E8" w:rsidRDefault="000F13E8" w:rsidP="000F13E8">
      <w:pPr>
        <w:spacing w:before="225" w:after="225" w:line="240" w:lineRule="auto"/>
        <w:rPr>
          <w:rFonts w:ascii="Arial Black" w:eastAsia="Times New Roman" w:hAnsi="Arial Black" w:cs="Arial"/>
          <w:i/>
          <w:iCs/>
          <w:color w:val="212121"/>
          <w:sz w:val="24"/>
          <w:szCs w:val="24"/>
        </w:rPr>
      </w:pPr>
      <w:r w:rsidRPr="000F13E8">
        <w:rPr>
          <w:rFonts w:ascii="Arial" w:eastAsia="Times New Roman" w:hAnsi="Arial" w:cs="Arial"/>
          <w:color w:val="212121"/>
          <w:sz w:val="27"/>
          <w:szCs w:val="27"/>
        </w:rPr>
        <w:t xml:space="preserve"> </w:t>
      </w:r>
      <w:r w:rsidRPr="000F13E8">
        <w:rPr>
          <w:rFonts w:ascii="Arial Black" w:eastAsia="Times New Roman" w:hAnsi="Arial Black" w:cs="Arial"/>
          <w:color w:val="212121"/>
          <w:sz w:val="24"/>
          <w:szCs w:val="24"/>
        </w:rPr>
        <w:t xml:space="preserve">“Christ is either Lord of all, or he is not Lord at all.” – </w:t>
      </w:r>
      <w:r w:rsidRPr="000F13E8">
        <w:rPr>
          <w:rFonts w:ascii="Arial Black" w:eastAsia="Times New Roman" w:hAnsi="Arial Black" w:cs="Arial"/>
          <w:i/>
          <w:iCs/>
          <w:color w:val="212121"/>
          <w:sz w:val="24"/>
          <w:szCs w:val="24"/>
        </w:rPr>
        <w:t>Hudson Taylor</w:t>
      </w:r>
    </w:p>
    <w:p w14:paraId="517E1300" w14:textId="15F59F5E" w:rsidR="000F13E8" w:rsidRDefault="000F13E8" w:rsidP="000F13E8">
      <w:pPr>
        <w:spacing w:before="225" w:after="225" w:line="240" w:lineRule="auto"/>
        <w:rPr>
          <w:rStyle w:val="Emphasis"/>
          <w:rFonts w:ascii="Arial Black" w:hAnsi="Arial Black" w:cs="Arial"/>
          <w:color w:val="212121"/>
          <w:sz w:val="24"/>
          <w:szCs w:val="24"/>
        </w:rPr>
      </w:pPr>
      <w:r w:rsidRPr="000F13E8">
        <w:rPr>
          <w:rFonts w:ascii="Arial Black" w:hAnsi="Arial Black" w:cs="Arial"/>
          <w:color w:val="212121"/>
          <w:sz w:val="24"/>
          <w:szCs w:val="24"/>
        </w:rPr>
        <w:t xml:space="preserve">“Nothing is more needed among preachers today than having the courage to shake ourselves free from the trivialities that waste our time and strength, and resolve to continue steadfastly in prayer and in the ministry of the Word.” – </w:t>
      </w:r>
      <w:r w:rsidRPr="000F13E8">
        <w:rPr>
          <w:rStyle w:val="Emphasis"/>
          <w:rFonts w:ascii="Arial Black" w:hAnsi="Arial Black" w:cs="Arial"/>
          <w:color w:val="212121"/>
          <w:sz w:val="24"/>
          <w:szCs w:val="24"/>
        </w:rPr>
        <w:t>G. Campbell Morgan</w:t>
      </w:r>
    </w:p>
    <w:p w14:paraId="0AEFA953" w14:textId="12A53F08" w:rsidR="000F13E8" w:rsidRPr="000F13E8" w:rsidRDefault="000F13E8" w:rsidP="000F13E8">
      <w:pPr>
        <w:spacing w:before="225" w:after="225" w:line="240" w:lineRule="auto"/>
        <w:rPr>
          <w:rStyle w:val="Emphasis"/>
          <w:rFonts w:ascii="Arial Black" w:hAnsi="Arial Black" w:cs="Arial"/>
          <w:color w:val="212121"/>
          <w:sz w:val="24"/>
          <w:szCs w:val="24"/>
        </w:rPr>
      </w:pPr>
      <w:r w:rsidRPr="000F13E8">
        <w:rPr>
          <w:rFonts w:ascii="Arial Black" w:hAnsi="Arial Black" w:cs="Arial"/>
          <w:color w:val="212121"/>
          <w:sz w:val="24"/>
          <w:szCs w:val="24"/>
        </w:rPr>
        <w:t xml:space="preserve">“Out of 100 men, one will read the Bible, the other 99 will read the Christian.” – </w:t>
      </w:r>
      <w:r w:rsidRPr="000F13E8">
        <w:rPr>
          <w:rStyle w:val="Emphasis"/>
          <w:rFonts w:ascii="Arial Black" w:hAnsi="Arial Black" w:cs="Arial"/>
          <w:color w:val="212121"/>
          <w:sz w:val="24"/>
          <w:szCs w:val="24"/>
        </w:rPr>
        <w:t>D. L. Moody</w:t>
      </w:r>
    </w:p>
    <w:p w14:paraId="1E58D095" w14:textId="0EF9B558" w:rsidR="000F13E8" w:rsidRDefault="000F13E8" w:rsidP="000F13E8">
      <w:pPr>
        <w:spacing w:before="225" w:after="225" w:line="240" w:lineRule="auto"/>
        <w:rPr>
          <w:rStyle w:val="Emphasis"/>
          <w:rFonts w:ascii="Arial Black" w:hAnsi="Arial Black" w:cs="Arial"/>
          <w:color w:val="212121"/>
          <w:sz w:val="24"/>
          <w:szCs w:val="24"/>
        </w:rPr>
      </w:pPr>
      <w:r w:rsidRPr="000F13E8">
        <w:rPr>
          <w:rFonts w:ascii="Arial Black" w:hAnsi="Arial Black" w:cs="Arial"/>
          <w:color w:val="212121"/>
          <w:sz w:val="24"/>
          <w:szCs w:val="24"/>
        </w:rPr>
        <w:t xml:space="preserve">“We have a God who delights in impossibilities.” – </w:t>
      </w:r>
      <w:r w:rsidRPr="000F13E8">
        <w:rPr>
          <w:rStyle w:val="Emphasis"/>
          <w:rFonts w:ascii="Arial Black" w:hAnsi="Arial Black" w:cs="Arial"/>
          <w:color w:val="212121"/>
          <w:sz w:val="24"/>
          <w:szCs w:val="24"/>
        </w:rPr>
        <w:t>Billy Sunday</w:t>
      </w:r>
    </w:p>
    <w:p w14:paraId="1CAEB4A2" w14:textId="2D89DEC9" w:rsidR="000F13E8" w:rsidRDefault="000F13E8" w:rsidP="000F13E8">
      <w:pPr>
        <w:spacing w:before="225" w:after="225" w:line="240" w:lineRule="auto"/>
        <w:rPr>
          <w:rStyle w:val="Emphasis"/>
          <w:rFonts w:ascii="Arial Black" w:hAnsi="Arial Black" w:cs="Arial"/>
          <w:color w:val="212121"/>
          <w:sz w:val="24"/>
          <w:szCs w:val="24"/>
        </w:rPr>
      </w:pPr>
      <w:r w:rsidRPr="000F13E8">
        <w:rPr>
          <w:rFonts w:ascii="Arial Black" w:hAnsi="Arial Black" w:cs="Arial"/>
          <w:color w:val="212121"/>
          <w:sz w:val="24"/>
          <w:szCs w:val="24"/>
        </w:rPr>
        <w:lastRenderedPageBreak/>
        <w:t xml:space="preserve">“God is looking for broken men who have judged themselves in the light of the cross of Christ. When he wants anything done, he takes up men who have come to the end of themselves, whose confidence is not in themselves but in God.” – </w:t>
      </w:r>
      <w:r w:rsidRPr="000F13E8">
        <w:rPr>
          <w:rStyle w:val="Emphasis"/>
          <w:rFonts w:ascii="Arial Black" w:hAnsi="Arial Black" w:cs="Arial"/>
          <w:color w:val="212121"/>
          <w:sz w:val="24"/>
          <w:szCs w:val="24"/>
        </w:rPr>
        <w:t>Henry Ironside</w:t>
      </w:r>
    </w:p>
    <w:p w14:paraId="1D349A37" w14:textId="2F103625" w:rsidR="000F13E8" w:rsidRDefault="000F13E8" w:rsidP="000F13E8">
      <w:pPr>
        <w:spacing w:before="225" w:after="225" w:line="240" w:lineRule="auto"/>
        <w:rPr>
          <w:rFonts w:ascii="Arial Black" w:hAnsi="Arial Black" w:cs="Arial"/>
          <w:i/>
          <w:color w:val="212121"/>
          <w:sz w:val="24"/>
          <w:szCs w:val="24"/>
        </w:rPr>
      </w:pPr>
      <w:r w:rsidRPr="000F13E8">
        <w:rPr>
          <w:rFonts w:ascii="Arial Black" w:hAnsi="Arial Black" w:cs="Arial"/>
          <w:color w:val="212121"/>
          <w:sz w:val="24"/>
          <w:szCs w:val="24"/>
        </w:rPr>
        <w:t>“We are the salt of the earth, not the sugar. Our ministry is to cleanse and not just change the taste.”</w:t>
      </w:r>
      <w:r w:rsidRPr="000F13E8">
        <w:rPr>
          <w:rFonts w:ascii="Arial Black" w:hAnsi="Arial Black" w:cs="Arial"/>
          <w:color w:val="212121"/>
          <w:sz w:val="24"/>
          <w:szCs w:val="24"/>
        </w:rPr>
        <w:t xml:space="preserve"> - </w:t>
      </w:r>
      <w:r w:rsidRPr="000F13E8">
        <w:rPr>
          <w:rFonts w:ascii="Arial Black" w:hAnsi="Arial Black" w:cs="Arial"/>
          <w:i/>
          <w:color w:val="212121"/>
          <w:sz w:val="24"/>
          <w:szCs w:val="24"/>
        </w:rPr>
        <w:t xml:space="preserve">Vance </w:t>
      </w:r>
      <w:proofErr w:type="spellStart"/>
      <w:r w:rsidRPr="000F13E8">
        <w:rPr>
          <w:rFonts w:ascii="Arial Black" w:hAnsi="Arial Black" w:cs="Arial"/>
          <w:i/>
          <w:color w:val="212121"/>
          <w:sz w:val="24"/>
          <w:szCs w:val="24"/>
        </w:rPr>
        <w:t>Havner</w:t>
      </w:r>
      <w:proofErr w:type="spellEnd"/>
    </w:p>
    <w:p w14:paraId="1BFA00F6" w14:textId="0187F269" w:rsidR="00782F3B" w:rsidRDefault="00782F3B" w:rsidP="000F13E8">
      <w:pPr>
        <w:spacing w:before="225" w:after="225" w:line="240" w:lineRule="auto"/>
        <w:rPr>
          <w:rFonts w:ascii="Arial Black" w:hAnsi="Arial Black" w:cs="Arial"/>
          <w:color w:val="212121"/>
          <w:sz w:val="24"/>
          <w:szCs w:val="24"/>
        </w:rPr>
      </w:pPr>
      <w:r w:rsidRPr="00782F3B">
        <w:rPr>
          <w:rFonts w:ascii="Arial Black" w:hAnsi="Arial Black" w:cs="Arial"/>
          <w:color w:val="212121"/>
          <w:sz w:val="24"/>
          <w:szCs w:val="24"/>
        </w:rPr>
        <w:t>“Plenty of church members are shaky about what they believe, while not many are shaken by what they believe.”</w:t>
      </w:r>
      <w:r w:rsidRPr="00782F3B">
        <w:rPr>
          <w:rFonts w:ascii="Arial Black" w:hAnsi="Arial Black" w:cs="Arial"/>
          <w:color w:val="212121"/>
          <w:sz w:val="24"/>
          <w:szCs w:val="24"/>
        </w:rPr>
        <w:t xml:space="preserve"> - Vance </w:t>
      </w:r>
      <w:proofErr w:type="spellStart"/>
      <w:r w:rsidRPr="00782F3B">
        <w:rPr>
          <w:rFonts w:ascii="Arial Black" w:hAnsi="Arial Black" w:cs="Arial"/>
          <w:color w:val="212121"/>
          <w:sz w:val="24"/>
          <w:szCs w:val="24"/>
        </w:rPr>
        <w:t>Havner</w:t>
      </w:r>
      <w:proofErr w:type="spellEnd"/>
    </w:p>
    <w:p w14:paraId="576B4D2E" w14:textId="761796CE" w:rsidR="00782F3B" w:rsidRDefault="00782F3B" w:rsidP="000F13E8">
      <w:pPr>
        <w:spacing w:before="225" w:after="225" w:line="240" w:lineRule="auto"/>
        <w:rPr>
          <w:rFonts w:ascii="Arial Black" w:hAnsi="Arial Black" w:cs="Arial"/>
          <w:b/>
          <w:color w:val="212121"/>
          <w:sz w:val="24"/>
          <w:szCs w:val="24"/>
        </w:rPr>
      </w:pPr>
      <w:r w:rsidRPr="00782F3B">
        <w:rPr>
          <w:rFonts w:ascii="Arial Black" w:hAnsi="Arial Black" w:cs="Arial"/>
          <w:b/>
          <w:color w:val="212121"/>
          <w:sz w:val="24"/>
          <w:szCs w:val="24"/>
        </w:rPr>
        <w:t>“There’s a price to pay to be a holy man of God. You have to buck the current because the tide’s running the other way.”</w:t>
      </w:r>
      <w:r w:rsidRPr="00782F3B">
        <w:rPr>
          <w:rFonts w:ascii="Arial Black" w:hAnsi="Arial Black" w:cs="Arial"/>
          <w:b/>
          <w:color w:val="212121"/>
          <w:sz w:val="24"/>
          <w:szCs w:val="24"/>
        </w:rPr>
        <w:t xml:space="preserve"> – Vance </w:t>
      </w:r>
      <w:proofErr w:type="spellStart"/>
      <w:r w:rsidRPr="00782F3B">
        <w:rPr>
          <w:rFonts w:ascii="Arial Black" w:hAnsi="Arial Black" w:cs="Arial"/>
          <w:b/>
          <w:color w:val="212121"/>
          <w:sz w:val="24"/>
          <w:szCs w:val="24"/>
        </w:rPr>
        <w:t>Havner</w:t>
      </w:r>
      <w:proofErr w:type="spellEnd"/>
    </w:p>
    <w:p w14:paraId="12CD9F8E" w14:textId="3C0EB35D" w:rsidR="00782F3B" w:rsidRPr="00947E7F" w:rsidRDefault="00947E7F" w:rsidP="00782F3B">
      <w:pPr>
        <w:spacing w:before="75" w:after="75" w:line="432" w:lineRule="atLeast"/>
        <w:ind w:right="75"/>
        <w:jc w:val="center"/>
        <w:rPr>
          <w:rFonts w:ascii="Arial Black" w:eastAsia="Times New Roman" w:hAnsi="Arial Black" w:cs="Times New Roman"/>
          <w:color w:val="334225"/>
          <w:sz w:val="24"/>
          <w:szCs w:val="24"/>
          <w:u w:val="single"/>
        </w:rPr>
      </w:pPr>
      <w:r>
        <w:rPr>
          <w:rFonts w:ascii="Arial Black" w:eastAsia="Times New Roman" w:hAnsi="Arial Black" w:cs="Times New Roman"/>
          <w:color w:val="334225"/>
          <w:sz w:val="24"/>
          <w:szCs w:val="24"/>
          <w:u w:val="single"/>
        </w:rPr>
        <w:t>Leonard Ravenhill</w:t>
      </w:r>
    </w:p>
    <w:p w14:paraId="484E23D7" w14:textId="76FAE91B" w:rsidR="00782F3B" w:rsidRPr="00782F3B" w:rsidRDefault="00782F3B" w:rsidP="00782F3B">
      <w:pPr>
        <w:spacing w:before="75" w:after="75" w:line="432" w:lineRule="atLeast"/>
        <w:ind w:right="75"/>
        <w:rPr>
          <w:rFonts w:ascii="Arial Black" w:eastAsia="Times New Roman" w:hAnsi="Arial Black" w:cs="Times New Roman"/>
          <w:color w:val="334225"/>
          <w:sz w:val="24"/>
          <w:szCs w:val="24"/>
        </w:rPr>
      </w:pPr>
      <w:r w:rsidRPr="00782F3B">
        <w:rPr>
          <w:rFonts w:ascii="Arial Black" w:eastAsia="Times New Roman" w:hAnsi="Arial Black" w:cs="Times New Roman"/>
          <w:color w:val="334225"/>
          <w:sz w:val="24"/>
          <w:szCs w:val="24"/>
        </w:rPr>
        <w:t>…a man who kneels before God will stand before men.</w:t>
      </w:r>
    </w:p>
    <w:p w14:paraId="78C1DD66" w14:textId="77777777" w:rsidR="00782F3B" w:rsidRPr="00782F3B" w:rsidRDefault="00782F3B" w:rsidP="00782F3B">
      <w:pPr>
        <w:spacing w:before="75" w:after="75" w:line="432" w:lineRule="atLeast"/>
        <w:ind w:left="75" w:right="75"/>
        <w:rPr>
          <w:rFonts w:ascii="Arial Black" w:eastAsia="Times New Roman" w:hAnsi="Arial Black" w:cs="Times New Roman"/>
          <w:color w:val="334225"/>
          <w:sz w:val="24"/>
          <w:szCs w:val="24"/>
        </w:rPr>
      </w:pPr>
      <w:r w:rsidRPr="00782F3B">
        <w:rPr>
          <w:rFonts w:ascii="Arial Black" w:eastAsia="Times New Roman" w:hAnsi="Arial Black" w:cs="Times New Roman"/>
          <w:color w:val="334225"/>
          <w:sz w:val="24"/>
          <w:szCs w:val="24"/>
        </w:rPr>
        <w:t>A man who is intimate with God will never be intimidated by men.</w:t>
      </w:r>
    </w:p>
    <w:p w14:paraId="40577A48" w14:textId="0CB7818E" w:rsidR="00782F3B" w:rsidRDefault="00782F3B" w:rsidP="00782F3B">
      <w:pPr>
        <w:spacing w:before="75" w:after="75" w:line="432" w:lineRule="atLeast"/>
        <w:ind w:left="75" w:right="75"/>
        <w:rPr>
          <w:rFonts w:ascii="Arial Black" w:eastAsia="Times New Roman" w:hAnsi="Arial Black" w:cs="Times New Roman"/>
          <w:color w:val="334225"/>
          <w:sz w:val="24"/>
          <w:szCs w:val="24"/>
        </w:rPr>
      </w:pPr>
      <w:r w:rsidRPr="00782F3B">
        <w:rPr>
          <w:rFonts w:ascii="Arial Black" w:eastAsia="Times New Roman" w:hAnsi="Arial Black" w:cs="Times New Roman"/>
          <w:color w:val="334225"/>
          <w:sz w:val="24"/>
          <w:szCs w:val="24"/>
        </w:rPr>
        <w:t>At the judgement seat the most embarrassing thing the believer will face will be the smallness of his praying.</w:t>
      </w:r>
    </w:p>
    <w:p w14:paraId="4F97FAB2" w14:textId="77777777" w:rsidR="00947E7F" w:rsidRPr="00947E7F" w:rsidRDefault="00947E7F" w:rsidP="00947E7F">
      <w:pPr>
        <w:spacing w:before="75" w:after="75" w:line="432" w:lineRule="atLeast"/>
        <w:ind w:left="75" w:right="75"/>
        <w:rPr>
          <w:rFonts w:ascii="Arial Black" w:eastAsia="Times New Roman" w:hAnsi="Arial Black" w:cs="Times New Roman"/>
          <w:color w:val="334225"/>
          <w:sz w:val="24"/>
          <w:szCs w:val="24"/>
        </w:rPr>
      </w:pPr>
      <w:r w:rsidRPr="00947E7F">
        <w:rPr>
          <w:rFonts w:ascii="Arial Black" w:eastAsia="Times New Roman" w:hAnsi="Arial Black" w:cs="Times New Roman"/>
          <w:color w:val="334225"/>
          <w:sz w:val="24"/>
          <w:szCs w:val="24"/>
        </w:rPr>
        <w:t>Ministers who do not spend two hours a day in prayer are not worth a dime a dozen – degrees or no degrees.</w:t>
      </w:r>
    </w:p>
    <w:p w14:paraId="14795163" w14:textId="3127AF1E" w:rsidR="00947E7F" w:rsidRDefault="00947E7F" w:rsidP="00947E7F">
      <w:pPr>
        <w:spacing w:before="75" w:after="75" w:line="432" w:lineRule="atLeast"/>
        <w:ind w:left="75" w:right="75"/>
        <w:rPr>
          <w:rFonts w:ascii="Arial Black" w:eastAsia="Times New Roman" w:hAnsi="Arial Black" w:cs="Times New Roman"/>
          <w:color w:val="334225"/>
          <w:sz w:val="24"/>
          <w:szCs w:val="24"/>
        </w:rPr>
      </w:pPr>
      <w:r w:rsidRPr="00947E7F">
        <w:rPr>
          <w:rFonts w:ascii="Arial Black" w:eastAsia="Times New Roman" w:hAnsi="Arial Black" w:cs="Times New Roman"/>
          <w:color w:val="334225"/>
          <w:sz w:val="24"/>
          <w:szCs w:val="24"/>
        </w:rPr>
        <w:t>No man – I don’t care how colossal his intellect – No man is greater than his prayer life.</w:t>
      </w:r>
    </w:p>
    <w:p w14:paraId="03DC566B" w14:textId="77777777" w:rsidR="00947E7F" w:rsidRPr="00947E7F" w:rsidRDefault="00947E7F" w:rsidP="00947E7F">
      <w:pPr>
        <w:spacing w:before="75" w:after="75" w:line="432" w:lineRule="atLeast"/>
        <w:ind w:left="75" w:right="75"/>
        <w:rPr>
          <w:rFonts w:ascii="Arial Black" w:eastAsia="Times New Roman" w:hAnsi="Arial Black" w:cs="Times New Roman"/>
          <w:color w:val="334225"/>
          <w:sz w:val="24"/>
          <w:szCs w:val="24"/>
        </w:rPr>
      </w:pPr>
      <w:r w:rsidRPr="00947E7F">
        <w:rPr>
          <w:rFonts w:ascii="Arial Black" w:eastAsia="Times New Roman" w:hAnsi="Arial Black" w:cs="Times New Roman"/>
          <w:color w:val="334225"/>
          <w:sz w:val="24"/>
          <w:szCs w:val="24"/>
        </w:rPr>
        <w:t>Prayer in its highest form is agonizing soul sweat.</w:t>
      </w:r>
    </w:p>
    <w:p w14:paraId="36EBE85D" w14:textId="77777777" w:rsidR="00947E7F" w:rsidRPr="00947E7F" w:rsidRDefault="00947E7F" w:rsidP="00947E7F">
      <w:pPr>
        <w:spacing w:before="75" w:after="75" w:line="432" w:lineRule="atLeast"/>
        <w:ind w:left="75" w:right="75"/>
        <w:rPr>
          <w:rFonts w:ascii="Arial Black" w:eastAsia="Times New Roman" w:hAnsi="Arial Black" w:cs="Times New Roman"/>
          <w:color w:val="334225"/>
          <w:sz w:val="24"/>
          <w:szCs w:val="24"/>
        </w:rPr>
      </w:pPr>
      <w:r w:rsidRPr="00947E7F">
        <w:rPr>
          <w:rFonts w:ascii="Arial Black" w:eastAsia="Times New Roman" w:hAnsi="Arial Black" w:cs="Times New Roman"/>
          <w:color w:val="334225"/>
          <w:sz w:val="24"/>
          <w:szCs w:val="24"/>
        </w:rPr>
        <w:t>Prayer is not a preparation for the battle; it is the battle!</w:t>
      </w:r>
    </w:p>
    <w:p w14:paraId="133E190C" w14:textId="77777777" w:rsidR="00947E7F" w:rsidRPr="00947E7F" w:rsidRDefault="00947E7F" w:rsidP="00947E7F">
      <w:pPr>
        <w:spacing w:before="75" w:after="75" w:line="432" w:lineRule="atLeast"/>
        <w:ind w:left="75" w:right="75"/>
        <w:rPr>
          <w:rFonts w:ascii="Arial Black" w:eastAsia="Times New Roman" w:hAnsi="Arial Black" w:cs="Times New Roman"/>
          <w:color w:val="334225"/>
          <w:sz w:val="24"/>
          <w:szCs w:val="24"/>
        </w:rPr>
      </w:pPr>
      <w:r w:rsidRPr="00947E7F">
        <w:rPr>
          <w:rFonts w:ascii="Arial Black" w:eastAsia="Times New Roman" w:hAnsi="Arial Black" w:cs="Times New Roman"/>
          <w:color w:val="334225"/>
          <w:sz w:val="24"/>
          <w:szCs w:val="24"/>
        </w:rPr>
        <w:t>Prayer is the most unexplored area of the Christian life.</w:t>
      </w:r>
    </w:p>
    <w:p w14:paraId="50538BFE" w14:textId="77777777" w:rsidR="00947E7F" w:rsidRPr="00947E7F" w:rsidRDefault="00947E7F" w:rsidP="00947E7F">
      <w:pPr>
        <w:spacing w:before="75" w:after="75" w:line="432" w:lineRule="atLeast"/>
        <w:ind w:left="75" w:right="75"/>
        <w:rPr>
          <w:rFonts w:ascii="Arial Black" w:eastAsia="Times New Roman" w:hAnsi="Arial Black" w:cs="Times New Roman"/>
          <w:color w:val="334225"/>
          <w:sz w:val="24"/>
          <w:szCs w:val="24"/>
        </w:rPr>
      </w:pPr>
      <w:r w:rsidRPr="00947E7F">
        <w:rPr>
          <w:rFonts w:ascii="Arial Black" w:eastAsia="Times New Roman" w:hAnsi="Arial Black" w:cs="Times New Roman"/>
          <w:color w:val="334225"/>
          <w:sz w:val="24"/>
          <w:szCs w:val="24"/>
        </w:rPr>
        <w:t>Prayerlessness is disobedience, for God’s command is that men ought always to pray and not faint. To be prayerless is to fail God, for He says, Ask of me.</w:t>
      </w:r>
    </w:p>
    <w:p w14:paraId="302E76AD" w14:textId="77777777" w:rsidR="00947E7F" w:rsidRPr="00947E7F" w:rsidRDefault="00947E7F" w:rsidP="00947E7F">
      <w:pPr>
        <w:spacing w:before="75" w:after="75" w:line="432" w:lineRule="atLeast"/>
        <w:ind w:left="75" w:right="75"/>
        <w:rPr>
          <w:rFonts w:ascii="Arial Black" w:eastAsia="Times New Roman" w:hAnsi="Arial Black" w:cs="Times New Roman"/>
          <w:color w:val="334225"/>
          <w:sz w:val="24"/>
          <w:szCs w:val="24"/>
        </w:rPr>
      </w:pPr>
      <w:r w:rsidRPr="00947E7F">
        <w:rPr>
          <w:rFonts w:ascii="Arial Black" w:eastAsia="Times New Roman" w:hAnsi="Arial Black" w:cs="Times New Roman"/>
          <w:color w:val="334225"/>
          <w:sz w:val="24"/>
          <w:szCs w:val="24"/>
        </w:rPr>
        <w:t>The Holy Spirit as the Spirit of Fire delivers us from coldness in prayer.</w:t>
      </w:r>
    </w:p>
    <w:p w14:paraId="018B97CE" w14:textId="77777777" w:rsidR="00947E7F" w:rsidRPr="00947E7F" w:rsidRDefault="00947E7F" w:rsidP="00947E7F">
      <w:pPr>
        <w:spacing w:before="75" w:after="75" w:line="432" w:lineRule="atLeast"/>
        <w:ind w:left="75" w:right="75"/>
        <w:rPr>
          <w:rFonts w:ascii="Arial Black" w:eastAsia="Times New Roman" w:hAnsi="Arial Black" w:cs="Times New Roman"/>
          <w:color w:val="334225"/>
          <w:sz w:val="24"/>
          <w:szCs w:val="24"/>
        </w:rPr>
      </w:pPr>
      <w:r w:rsidRPr="00947E7F">
        <w:rPr>
          <w:rFonts w:ascii="Arial Black" w:eastAsia="Times New Roman" w:hAnsi="Arial Black" w:cs="Times New Roman"/>
          <w:color w:val="334225"/>
          <w:sz w:val="24"/>
          <w:szCs w:val="24"/>
        </w:rPr>
        <w:t>The Holy Spirit as the Spirit of Life ends our deadness in prayer.</w:t>
      </w:r>
    </w:p>
    <w:p w14:paraId="634B5BDA" w14:textId="77777777" w:rsidR="00947E7F" w:rsidRPr="00947E7F" w:rsidRDefault="00947E7F" w:rsidP="00947E7F">
      <w:pPr>
        <w:spacing w:before="75" w:after="75" w:line="432" w:lineRule="atLeast"/>
        <w:ind w:left="75" w:right="75"/>
        <w:rPr>
          <w:rFonts w:ascii="Arial Black" w:eastAsia="Times New Roman" w:hAnsi="Arial Black" w:cs="Times New Roman"/>
          <w:color w:val="334225"/>
          <w:sz w:val="24"/>
          <w:szCs w:val="24"/>
        </w:rPr>
      </w:pPr>
      <w:r w:rsidRPr="00947E7F">
        <w:rPr>
          <w:rFonts w:ascii="Arial Black" w:eastAsia="Times New Roman" w:hAnsi="Arial Black" w:cs="Times New Roman"/>
          <w:color w:val="334225"/>
          <w:sz w:val="24"/>
          <w:szCs w:val="24"/>
        </w:rPr>
        <w:lastRenderedPageBreak/>
        <w:t xml:space="preserve">The Holy Spirit as the Spirit of Might </w:t>
      </w:r>
      <w:proofErr w:type="spellStart"/>
      <w:r w:rsidRPr="00947E7F">
        <w:rPr>
          <w:rFonts w:ascii="Arial Black" w:eastAsia="Times New Roman" w:hAnsi="Arial Black" w:cs="Times New Roman"/>
          <w:color w:val="334225"/>
          <w:sz w:val="24"/>
          <w:szCs w:val="24"/>
        </w:rPr>
        <w:t>comes</w:t>
      </w:r>
      <w:proofErr w:type="spellEnd"/>
      <w:r w:rsidRPr="00947E7F">
        <w:rPr>
          <w:rFonts w:ascii="Arial Black" w:eastAsia="Times New Roman" w:hAnsi="Arial Black" w:cs="Times New Roman"/>
          <w:color w:val="334225"/>
          <w:sz w:val="24"/>
          <w:szCs w:val="24"/>
        </w:rPr>
        <w:t xml:space="preserve"> to our aid in our weakness as we pray.</w:t>
      </w:r>
    </w:p>
    <w:p w14:paraId="5D0FA5DE" w14:textId="77777777" w:rsidR="00947E7F" w:rsidRPr="00947E7F" w:rsidRDefault="00947E7F" w:rsidP="00947E7F">
      <w:pPr>
        <w:spacing w:before="75" w:after="75" w:line="432" w:lineRule="atLeast"/>
        <w:ind w:left="75" w:right="75"/>
        <w:rPr>
          <w:rFonts w:ascii="Arial Black" w:eastAsia="Times New Roman" w:hAnsi="Arial Black" w:cs="Times New Roman"/>
          <w:color w:val="334225"/>
          <w:sz w:val="24"/>
          <w:szCs w:val="24"/>
        </w:rPr>
      </w:pPr>
      <w:r w:rsidRPr="00947E7F">
        <w:rPr>
          <w:rFonts w:ascii="Arial Black" w:eastAsia="Times New Roman" w:hAnsi="Arial Black" w:cs="Times New Roman"/>
          <w:color w:val="334225"/>
          <w:sz w:val="24"/>
          <w:szCs w:val="24"/>
        </w:rPr>
        <w:t xml:space="preserve">The Holy Spirit as the Spirit of Power </w:t>
      </w:r>
      <w:proofErr w:type="spellStart"/>
      <w:r w:rsidRPr="00947E7F">
        <w:rPr>
          <w:rFonts w:ascii="Arial Black" w:eastAsia="Times New Roman" w:hAnsi="Arial Black" w:cs="Times New Roman"/>
          <w:color w:val="334225"/>
          <w:sz w:val="24"/>
          <w:szCs w:val="24"/>
        </w:rPr>
        <w:t>helpeth</w:t>
      </w:r>
      <w:proofErr w:type="spellEnd"/>
      <w:r w:rsidRPr="00947E7F">
        <w:rPr>
          <w:rFonts w:ascii="Arial Black" w:eastAsia="Times New Roman" w:hAnsi="Arial Black" w:cs="Times New Roman"/>
          <w:color w:val="334225"/>
          <w:sz w:val="24"/>
          <w:szCs w:val="24"/>
        </w:rPr>
        <w:t xml:space="preserve"> our infirmity in prayer.</w:t>
      </w:r>
    </w:p>
    <w:p w14:paraId="3C5B1BA0" w14:textId="77777777" w:rsidR="00947E7F" w:rsidRPr="00947E7F" w:rsidRDefault="00947E7F" w:rsidP="00947E7F">
      <w:pPr>
        <w:spacing w:before="75" w:after="75" w:line="432" w:lineRule="atLeast"/>
        <w:ind w:left="75" w:right="75"/>
        <w:rPr>
          <w:rFonts w:ascii="Arial Black" w:eastAsia="Times New Roman" w:hAnsi="Arial Black" w:cs="Times New Roman"/>
          <w:color w:val="334225"/>
          <w:sz w:val="24"/>
          <w:szCs w:val="24"/>
        </w:rPr>
      </w:pPr>
      <w:r w:rsidRPr="00947E7F">
        <w:rPr>
          <w:rFonts w:ascii="Arial Black" w:eastAsia="Times New Roman" w:hAnsi="Arial Black" w:cs="Times New Roman"/>
          <w:color w:val="334225"/>
          <w:sz w:val="24"/>
          <w:szCs w:val="24"/>
        </w:rPr>
        <w:t>The man who has gotten God’s word in the prayer closet neither seeks nor expects encouragement from men for the delivery of that word. The Spirit himself bears witness of the approval.</w:t>
      </w:r>
    </w:p>
    <w:p w14:paraId="0E3FAB22" w14:textId="77777777" w:rsidR="00947E7F" w:rsidRPr="00947E7F" w:rsidRDefault="00947E7F" w:rsidP="00947E7F">
      <w:pPr>
        <w:spacing w:before="75" w:after="75" w:line="432" w:lineRule="atLeast"/>
        <w:ind w:left="75" w:right="75"/>
        <w:rPr>
          <w:rFonts w:ascii="Arial Black" w:eastAsia="Times New Roman" w:hAnsi="Arial Black" w:cs="Times New Roman"/>
          <w:color w:val="334225"/>
          <w:sz w:val="24"/>
          <w:szCs w:val="24"/>
        </w:rPr>
      </w:pPr>
      <w:r w:rsidRPr="00947E7F">
        <w:rPr>
          <w:rFonts w:ascii="Arial Black" w:eastAsia="Times New Roman" w:hAnsi="Arial Black" w:cs="Times New Roman"/>
          <w:color w:val="334225"/>
          <w:sz w:val="24"/>
          <w:szCs w:val="24"/>
        </w:rPr>
        <w:t>The only power that God will yield to is that of prayer.</w:t>
      </w:r>
    </w:p>
    <w:p w14:paraId="20F27CD1" w14:textId="77777777" w:rsidR="00947E7F" w:rsidRPr="00947E7F" w:rsidRDefault="00947E7F" w:rsidP="00947E7F">
      <w:pPr>
        <w:spacing w:before="75" w:after="75" w:line="432" w:lineRule="atLeast"/>
        <w:ind w:left="75" w:right="75"/>
        <w:rPr>
          <w:rFonts w:ascii="Arial Black" w:eastAsia="Times New Roman" w:hAnsi="Arial Black" w:cs="Times New Roman"/>
          <w:color w:val="334225"/>
          <w:sz w:val="24"/>
          <w:szCs w:val="24"/>
        </w:rPr>
      </w:pPr>
      <w:r w:rsidRPr="00947E7F">
        <w:rPr>
          <w:rFonts w:ascii="Arial Black" w:eastAsia="Times New Roman" w:hAnsi="Arial Black" w:cs="Times New Roman"/>
          <w:color w:val="334225"/>
          <w:sz w:val="24"/>
          <w:szCs w:val="24"/>
        </w:rPr>
        <w:t>The secret of praying is praying in secret.</w:t>
      </w:r>
    </w:p>
    <w:p w14:paraId="5E5FF1E3" w14:textId="7409CB82" w:rsidR="00947E7F" w:rsidRDefault="00947E7F" w:rsidP="00947E7F">
      <w:pPr>
        <w:spacing w:before="75" w:after="75" w:line="432" w:lineRule="atLeast"/>
        <w:ind w:left="75" w:right="75"/>
        <w:rPr>
          <w:rFonts w:ascii="Arial Black" w:eastAsia="Times New Roman" w:hAnsi="Arial Black" w:cs="Times New Roman"/>
          <w:color w:val="334225"/>
          <w:sz w:val="24"/>
          <w:szCs w:val="24"/>
        </w:rPr>
      </w:pPr>
      <w:r w:rsidRPr="00947E7F">
        <w:rPr>
          <w:rFonts w:ascii="Arial Black" w:eastAsia="Times New Roman" w:hAnsi="Arial Black" w:cs="Times New Roman"/>
          <w:color w:val="334225"/>
          <w:sz w:val="24"/>
          <w:szCs w:val="24"/>
        </w:rPr>
        <w:t>The true church lives and moves and has its being in prayer.</w:t>
      </w:r>
    </w:p>
    <w:p w14:paraId="36D138EE" w14:textId="77777777" w:rsidR="00947E7F" w:rsidRPr="00947E7F" w:rsidRDefault="00947E7F" w:rsidP="00947E7F">
      <w:pPr>
        <w:spacing w:before="75" w:after="75" w:line="432" w:lineRule="atLeast"/>
        <w:ind w:left="75" w:right="75"/>
        <w:rPr>
          <w:rFonts w:ascii="Arial Black" w:eastAsia="Times New Roman" w:hAnsi="Arial Black" w:cs="Times New Roman"/>
          <w:color w:val="334225"/>
          <w:sz w:val="24"/>
          <w:szCs w:val="24"/>
        </w:rPr>
      </w:pPr>
      <w:bookmarkStart w:id="0" w:name="_GoBack"/>
      <w:bookmarkEnd w:id="0"/>
    </w:p>
    <w:p w14:paraId="5A75CD64" w14:textId="77777777" w:rsidR="00947E7F" w:rsidRPr="00947E7F" w:rsidRDefault="00947E7F" w:rsidP="00947E7F">
      <w:pPr>
        <w:spacing w:before="75" w:after="75" w:line="432" w:lineRule="atLeast"/>
        <w:ind w:left="75" w:right="75"/>
        <w:rPr>
          <w:rFonts w:ascii="Arial Black" w:eastAsia="Times New Roman" w:hAnsi="Arial Black" w:cs="Times New Roman"/>
          <w:color w:val="334225"/>
          <w:sz w:val="24"/>
          <w:szCs w:val="24"/>
        </w:rPr>
      </w:pPr>
    </w:p>
    <w:p w14:paraId="76F1D2E4" w14:textId="77777777" w:rsidR="00947E7F" w:rsidRPr="00782F3B" w:rsidRDefault="00947E7F" w:rsidP="00782F3B">
      <w:pPr>
        <w:spacing w:before="75" w:after="75" w:line="432" w:lineRule="atLeast"/>
        <w:ind w:left="75" w:right="75"/>
        <w:rPr>
          <w:rFonts w:ascii="Arial Black" w:eastAsia="Times New Roman" w:hAnsi="Arial Black" w:cs="Times New Roman"/>
          <w:color w:val="334225"/>
          <w:sz w:val="24"/>
          <w:szCs w:val="24"/>
        </w:rPr>
      </w:pPr>
    </w:p>
    <w:p w14:paraId="02015686" w14:textId="77777777" w:rsidR="00782F3B" w:rsidRPr="00782F3B" w:rsidRDefault="00782F3B" w:rsidP="000F13E8">
      <w:pPr>
        <w:spacing w:before="225" w:after="225" w:line="240" w:lineRule="auto"/>
        <w:rPr>
          <w:rFonts w:ascii="Arial Black" w:hAnsi="Arial Black" w:cs="Arial"/>
          <w:b/>
          <w:i/>
          <w:color w:val="212121"/>
          <w:sz w:val="24"/>
          <w:szCs w:val="24"/>
        </w:rPr>
      </w:pPr>
    </w:p>
    <w:p w14:paraId="5B6C9AEB" w14:textId="77777777" w:rsidR="000F13E8" w:rsidRPr="000F13E8" w:rsidRDefault="000F13E8" w:rsidP="000F13E8">
      <w:pPr>
        <w:spacing w:before="225" w:after="225" w:line="240" w:lineRule="auto"/>
        <w:rPr>
          <w:rFonts w:ascii="Arial Black" w:eastAsia="Times New Roman" w:hAnsi="Arial Black" w:cs="Arial"/>
          <w:i/>
          <w:iCs/>
          <w:color w:val="212121"/>
          <w:sz w:val="24"/>
          <w:szCs w:val="24"/>
        </w:rPr>
      </w:pPr>
    </w:p>
    <w:p w14:paraId="7FA8287E" w14:textId="77777777" w:rsidR="0056500D" w:rsidRPr="0056500D" w:rsidRDefault="0056500D" w:rsidP="0056500D">
      <w:pPr>
        <w:spacing w:before="225" w:after="225" w:line="240" w:lineRule="auto"/>
        <w:rPr>
          <w:rFonts w:ascii="Arial Black" w:eastAsia="Times New Roman" w:hAnsi="Arial Black" w:cs="Arial"/>
          <w:color w:val="212121"/>
          <w:sz w:val="24"/>
          <w:szCs w:val="24"/>
        </w:rPr>
      </w:pPr>
    </w:p>
    <w:p w14:paraId="40B7E838" w14:textId="77777777" w:rsidR="00BF4A15" w:rsidRPr="0056500D" w:rsidRDefault="00BF4A15" w:rsidP="007148E6">
      <w:pPr>
        <w:rPr>
          <w:rFonts w:ascii="Arial Black" w:hAnsi="Arial Black"/>
          <w:sz w:val="24"/>
          <w:szCs w:val="24"/>
        </w:rPr>
      </w:pPr>
    </w:p>
    <w:sectPr w:rsidR="00BF4A15" w:rsidRPr="00565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27E1D"/>
    <w:multiLevelType w:val="multilevel"/>
    <w:tmpl w:val="C6A65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FD21A6"/>
    <w:multiLevelType w:val="multilevel"/>
    <w:tmpl w:val="494C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454113"/>
    <w:multiLevelType w:val="multilevel"/>
    <w:tmpl w:val="8C1C7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BA35EB"/>
    <w:multiLevelType w:val="multilevel"/>
    <w:tmpl w:val="8EA26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3128E8"/>
    <w:multiLevelType w:val="multilevel"/>
    <w:tmpl w:val="2B4A2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8E6"/>
    <w:rsid w:val="000F13E8"/>
    <w:rsid w:val="002246EF"/>
    <w:rsid w:val="002B02D9"/>
    <w:rsid w:val="00350CC8"/>
    <w:rsid w:val="0056500D"/>
    <w:rsid w:val="007148E6"/>
    <w:rsid w:val="00782F3B"/>
    <w:rsid w:val="00947E7F"/>
    <w:rsid w:val="00A93953"/>
    <w:rsid w:val="00BF4A15"/>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40157"/>
  <w15:chartTrackingRefBased/>
  <w15:docId w15:val="{C5CAE112-B325-46AC-A361-4BBF6B00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48E6"/>
    <w:rPr>
      <w:color w:val="0000FF"/>
      <w:u w:val="single"/>
    </w:rPr>
  </w:style>
  <w:style w:type="character" w:styleId="Emphasis">
    <w:name w:val="Emphasis"/>
    <w:basedOn w:val="DefaultParagraphFont"/>
    <w:uiPriority w:val="20"/>
    <w:qFormat/>
    <w:rsid w:val="005650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286560">
      <w:bodyDiv w:val="1"/>
      <w:marLeft w:val="0"/>
      <w:marRight w:val="0"/>
      <w:marTop w:val="0"/>
      <w:marBottom w:val="0"/>
      <w:divBdr>
        <w:top w:val="none" w:sz="0" w:space="0" w:color="auto"/>
        <w:left w:val="none" w:sz="0" w:space="0" w:color="auto"/>
        <w:bottom w:val="none" w:sz="0" w:space="0" w:color="auto"/>
        <w:right w:val="none" w:sz="0" w:space="0" w:color="auto"/>
      </w:divBdr>
    </w:div>
    <w:div w:id="742725710">
      <w:bodyDiv w:val="1"/>
      <w:marLeft w:val="0"/>
      <w:marRight w:val="0"/>
      <w:marTop w:val="0"/>
      <w:marBottom w:val="0"/>
      <w:divBdr>
        <w:top w:val="none" w:sz="0" w:space="0" w:color="auto"/>
        <w:left w:val="none" w:sz="0" w:space="0" w:color="auto"/>
        <w:bottom w:val="none" w:sz="0" w:space="0" w:color="auto"/>
        <w:right w:val="none" w:sz="0" w:space="0" w:color="auto"/>
      </w:divBdr>
    </w:div>
    <w:div w:id="831218139">
      <w:bodyDiv w:val="1"/>
      <w:marLeft w:val="0"/>
      <w:marRight w:val="0"/>
      <w:marTop w:val="0"/>
      <w:marBottom w:val="0"/>
      <w:divBdr>
        <w:top w:val="none" w:sz="0" w:space="0" w:color="auto"/>
        <w:left w:val="none" w:sz="0" w:space="0" w:color="auto"/>
        <w:bottom w:val="none" w:sz="0" w:space="0" w:color="auto"/>
        <w:right w:val="none" w:sz="0" w:space="0" w:color="auto"/>
      </w:divBdr>
    </w:div>
    <w:div w:id="1980567917">
      <w:bodyDiv w:val="1"/>
      <w:marLeft w:val="0"/>
      <w:marRight w:val="0"/>
      <w:marTop w:val="0"/>
      <w:marBottom w:val="0"/>
      <w:divBdr>
        <w:top w:val="none" w:sz="0" w:space="0" w:color="auto"/>
        <w:left w:val="none" w:sz="0" w:space="0" w:color="auto"/>
        <w:bottom w:val="none" w:sz="0" w:space="0" w:color="auto"/>
        <w:right w:val="none" w:sz="0" w:space="0" w:color="auto"/>
      </w:divBdr>
    </w:div>
    <w:div w:id="205306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brahamlincolnonline.org/lincoln/speeches/law.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2019-01-07T23:19:00Z</dcterms:created>
  <dcterms:modified xsi:type="dcterms:W3CDTF">2019-01-08T00:27:00Z</dcterms:modified>
</cp:coreProperties>
</file>